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4E5B14">
      <w:pPr>
        <w:pStyle w:val="2"/>
      </w:pPr>
      <w:r>
        <w:rPr>
          <w:rFonts w:hint="eastAsia" w:ascii="宋体" w:hAnsi="宋体" w:eastAsia="宋体" w:cs="宋体"/>
          <w:b/>
          <w:bCs/>
          <w:sz w:val="32"/>
          <w:szCs w:val="32"/>
        </w:rPr>
        <w:t>4．1　从全球变暖谈起</w:t>
      </w:r>
    </w:p>
    <w:p w14:paraId="27AAD586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867410" cy="157480"/>
            <wp:effectExtent l="0" t="0" r="8890" b="13970"/>
            <wp:docPr id="125" name="图片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图片 13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67410" cy="15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71819121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物理观念：</w:t>
      </w:r>
    </w:p>
    <w:p w14:paraId="3C640328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(1)知道温度及摄氏温度的规定。</w:t>
      </w:r>
    </w:p>
    <w:p w14:paraId="068C5B20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(2)了解温度计的结构及工作原理。</w:t>
      </w:r>
    </w:p>
    <w:p w14:paraId="509AD91C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(3)了解生活环境中常见的温度值。</w:t>
      </w:r>
    </w:p>
    <w:p w14:paraId="2065A9ED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2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科学思维：</w:t>
      </w:r>
    </w:p>
    <w:p w14:paraId="754351DF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了解常用温度计的工作原理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利用转换和迁移的思想认识其他温度计。</w:t>
      </w:r>
    </w:p>
    <w:p w14:paraId="2FE0CB8D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3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科学探究：</w:t>
      </w:r>
    </w:p>
    <w:p w14:paraId="43C681B9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通过实验室用温度计测量水的温度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学会用常见温度计测量温度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体会观察和测量的意义。</w:t>
      </w:r>
    </w:p>
    <w:p w14:paraId="25E72663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4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科学态度与责任：</w:t>
      </w:r>
    </w:p>
    <w:p w14:paraId="76B02772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(1)通过小组合作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培养团队合作精神。</w:t>
      </w:r>
    </w:p>
    <w:p w14:paraId="28880F83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(2)通过学习认识到物理与社会的关系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了解环境温度对人们生活的影响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树立爱护自然</w:t>
      </w:r>
      <w:r>
        <w:rPr>
          <w:rFonts w:hint="eastAsia" w:ascii="Times New Roman" w:hAnsi="Times New Roman" w:cs="Times New Roman"/>
        </w:rPr>
        <w:t>、保护环境的意识。</w:t>
      </w:r>
    </w:p>
    <w:p w14:paraId="08A58E2E">
      <w:pPr>
        <w:pStyle w:val="2"/>
        <w:ind w:firstLine="420" w:firstLineChars="200"/>
        <w:jc w:val="both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867410" cy="157480"/>
            <wp:effectExtent l="0" t="0" r="8890" b="13970"/>
            <wp:docPr id="126" name="图片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图片 133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67410" cy="15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98917B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教学重点：建立温度的概念和学会正确使用温度计。</w:t>
      </w:r>
    </w:p>
    <w:p w14:paraId="63233054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教学难点：温度计测温原理中的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转换法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放大法</w:t>
      </w:r>
      <w:r>
        <w:rPr>
          <w:rFonts w:hint="eastAsia"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14:paraId="1CF6AB49">
      <w:pPr>
        <w:pStyle w:val="2"/>
        <w:ind w:firstLine="420" w:firstLineChars="200"/>
        <w:jc w:val="both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914400" cy="157480"/>
            <wp:effectExtent l="0" t="0" r="0" b="13970"/>
            <wp:docPr id="127" name="图片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图片 13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5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239C2F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烧杯、水、自制的温度计、温度计、体温计等。</w:t>
      </w:r>
    </w:p>
    <w:p w14:paraId="340B8B41">
      <w:pPr>
        <w:pStyle w:val="2"/>
        <w:tabs>
          <w:tab w:val="left" w:pos="1854"/>
          <w:tab w:val="center" w:pos="4470"/>
        </w:tabs>
        <w:ind w:firstLine="420" w:firstLineChars="200"/>
        <w:jc w:val="left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3121660" cy="252095"/>
            <wp:effectExtent l="0" t="0" r="2540" b="14605"/>
            <wp:docPr id="128" name="图片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图片 13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21660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64B0EF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eastAsia="黑体" w:cs="Times New Roman"/>
        </w:rPr>
        <w:t>一、情景引入</w:t>
      </w:r>
    </w:p>
    <w:p w14:paraId="0B2360A8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利用多媒体展示有关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温室效应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的资料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播放相关的影片和录像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引发学生对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环境温度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的关注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并进一步激发学习的兴趣。</w:t>
      </w:r>
    </w:p>
    <w:p w14:paraId="1AF41BDC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提出：温室效应会引起哪些后果？如何治理？</w:t>
      </w:r>
    </w:p>
    <w:p w14:paraId="4F5ED643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进一步讨</w:t>
      </w:r>
      <w:r>
        <w:rPr>
          <w:rFonts w:hint="eastAsia" w:ascii="Times New Roman" w:hAnsi="Times New Roman" w:cs="Times New Roman"/>
        </w:rPr>
        <w:t>论：温度与我们的生活还有哪些关系？逐步引导学生对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温度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产生兴趣。</w:t>
      </w:r>
    </w:p>
    <w:p w14:paraId="6F2E2A0A">
      <w:pPr>
        <w:pStyle w:val="2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黑体" w:cs="Times New Roman"/>
        </w:rPr>
        <w:t>二、新课教学</w:t>
      </w:r>
    </w:p>
    <w:p w14:paraId="15B54310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探究点一：温度和温度计</w:t>
      </w:r>
    </w:p>
    <w:p w14:paraId="16F4682F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生活中你是怎样描述物体温度的高低的？</w:t>
      </w:r>
    </w:p>
    <w:p w14:paraId="7E46B644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冷、凉、温、热、烫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等描述中总结出温度的概念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温度是表示物体冷热程度的物理量。</w:t>
      </w:r>
    </w:p>
    <w:p w14:paraId="585953D8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学生活动：</w:t>
      </w:r>
    </w:p>
    <w:p w14:paraId="63287AAA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(1)在课桌上放三个装有水的烧杯(一杯冷水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一杯热水、一杯温水)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将手分别插入冷水、温水和热水中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感知水的冷热程度。</w:t>
      </w:r>
    </w:p>
    <w:p w14:paraId="66D34831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(2)现在请你先把两手分别插入热水和冷水中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过一会儿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再把两手同时插入温水中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感知温水的冷热程度。</w:t>
      </w:r>
    </w:p>
    <w:p w14:paraId="4B2B349D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通过这次活动你想到什么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与同学交流一下。</w:t>
      </w:r>
    </w:p>
    <w:p w14:paraId="30B98C3E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发现：单凭感觉判断物体的冷热程度是不可靠的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必须使用准确的测量仪器来测量。</w:t>
      </w:r>
    </w:p>
    <w:p w14:paraId="7F71629E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学生活动：带着问题观察实验室用温度计并阅读课本。</w:t>
      </w:r>
    </w:p>
    <w:p w14:paraId="4BAC62D7">
      <w:pPr>
        <w:pStyle w:val="2"/>
        <w:ind w:firstLine="420" w:firstLineChars="200"/>
        <w:jc w:val="center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970405" cy="141605"/>
            <wp:effectExtent l="0" t="0" r="10795" b="10795"/>
            <wp:docPr id="129" name="图片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图片 13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70405" cy="141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F9B409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(1)上面的数字和字母是什么意思？</w:t>
      </w:r>
    </w:p>
    <w:p w14:paraId="78529620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(2)它能测量的最高温度、最低温度各是多少？</w:t>
      </w:r>
    </w:p>
    <w:p w14:paraId="478B3F01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(3)它的分度值是多少？</w:t>
      </w:r>
    </w:p>
    <w:p w14:paraId="153EB493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 xml:space="preserve">(4)0 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 xml:space="preserve">是怎样规定的？100 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又是怎样规定的？</w:t>
      </w:r>
    </w:p>
    <w:p w14:paraId="1331C731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 xml:space="preserve">(5)1 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是怎样规定的？</w:t>
      </w:r>
    </w:p>
    <w:p w14:paraId="199A1661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讨论归纳。</w:t>
      </w:r>
    </w:p>
    <w:p w14:paraId="6A44EE1C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A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字母</w:t>
      </w:r>
      <w:r>
        <w:rPr>
          <w:rFonts w:hAnsi="宋体" w:cs="Times New Roman"/>
        </w:rPr>
        <w:t>“℃”</w:t>
      </w:r>
      <w:r>
        <w:rPr>
          <w:rFonts w:ascii="Times New Roman" w:hAnsi="Times New Roman" w:cs="Times New Roman"/>
        </w:rPr>
        <w:t>的意思：表示摄氏温度(瑞典的摄尔修斯首先制定的)。</w:t>
      </w:r>
    </w:p>
    <w:p w14:paraId="319F7DC0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B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摄氏度的规定：在1个标准大气压下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 xml:space="preserve">冰水混合物的温度为0 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。</w:t>
      </w:r>
    </w:p>
    <w:p w14:paraId="7BD6D058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C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0摄氏度的规定：在1个标准大气压下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 xml:space="preserve">纯水沸腾时的温度为100 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。</w:t>
      </w:r>
    </w:p>
    <w:p w14:paraId="1CEAE567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D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摄氏度：0 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 xml:space="preserve">和100 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之间等分100份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 xml:space="preserve">每一等份代表1 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。</w:t>
      </w:r>
    </w:p>
    <w:p w14:paraId="157E6AE4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练习：温度的读法。</w:t>
      </w:r>
    </w:p>
    <w:p w14:paraId="22408CCC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 xml:space="preserve">(1)人体的正常体温为37 </w:t>
      </w:r>
      <w:r>
        <w:rPr>
          <w:rFonts w:hAnsi="宋体" w:cs="Times New Roman"/>
        </w:rPr>
        <w:t>℃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读作：37摄氏度。</w:t>
      </w:r>
    </w:p>
    <w:p w14:paraId="566684EE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(2)珠峰营地的帐篷内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 xml:space="preserve">温度为－15 </w:t>
      </w:r>
      <w:r>
        <w:rPr>
          <w:rFonts w:hAnsi="宋体" w:cs="Times New Roman"/>
        </w:rPr>
        <w:t>℃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读作：零下15摄氏度。</w:t>
      </w:r>
    </w:p>
    <w:p w14:paraId="7D1FAC7D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教师引导学生观察温度计上的</w:t>
      </w:r>
      <w:r>
        <w:rPr>
          <w:rFonts w:hAnsi="宋体" w:cs="Times New Roman"/>
        </w:rPr>
        <w:t>℃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它表示该温度计采用的是摄氏温度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摄氏温度是温度的一种标度方法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温度的标度方法除了摄氏温度外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还有热力学温度。教师</w:t>
      </w:r>
      <w:r>
        <w:rPr>
          <w:rFonts w:hint="eastAsia" w:ascii="Times New Roman" w:hAnsi="Times New Roman" w:cs="Times New Roman"/>
        </w:rPr>
        <w:t>带领学生阅读</w:t>
      </w:r>
      <w:r>
        <w:rPr>
          <w:rFonts w:ascii="Times New Roman" w:hAnsi="Times New Roman" w:cs="Times New Roman"/>
        </w:rPr>
        <w:t>P90有关热力学温标的内容。</w:t>
      </w:r>
    </w:p>
    <w:p w14:paraId="27EAA126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教师引导过渡：知道了温度计的结构、原理后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那么我们怎样正确使用温度计呢？</w:t>
      </w:r>
    </w:p>
    <w:p w14:paraId="219CF1E4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探究点二：温度计的使用</w:t>
      </w:r>
    </w:p>
    <w:p w14:paraId="3A1F87D1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如果所测的温度过高或过低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超出了温度计所能测量的最高温度或最低温度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会出现什么后果？</w:t>
      </w:r>
    </w:p>
    <w:p w14:paraId="45B1A13B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2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观察实验室用的温度计和体温计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它们所能测量的最高温度、最低温度和分度值各是多少？为什么这样设计它们的量程和分度值？</w:t>
      </w:r>
    </w:p>
    <w:p w14:paraId="3A358690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学生分小组讨论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教师巡回指导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注意引导学生从联系实际的角度思考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然后请几名同学发言。</w:t>
      </w:r>
    </w:p>
    <w:p w14:paraId="5C8BC65C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学生总结：如果所测的温度过高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超出了温度计</w:t>
      </w:r>
      <w:r>
        <w:rPr>
          <w:rFonts w:hint="eastAsia" w:ascii="Times New Roman" w:hAnsi="Times New Roman" w:cs="Times New Roman"/>
        </w:rPr>
        <w:t>的量程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将测不出温度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温度计里的液体可能将温度计胀破；如果所测的温度过低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低于温度计的最低温度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将测不出温度。</w:t>
      </w:r>
    </w:p>
    <w:p w14:paraId="4BC67DDC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归纳总结：温度计使用前要观察温度计的零刻度、测量范围和分度值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被测温度不能超过温度计的测量范围。</w:t>
      </w:r>
    </w:p>
    <w:p w14:paraId="26CBCC7B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教师引导学生对下列温度计的使用进行判断：</w:t>
      </w:r>
    </w:p>
    <w:p w14:paraId="61C95734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多媒体出示：判断对错。</w:t>
      </w:r>
    </w:p>
    <w:p w14:paraId="3313D8AC">
      <w:pPr>
        <w:pStyle w:val="2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750060" cy="1734185"/>
            <wp:effectExtent l="0" t="0" r="2540" b="18415"/>
            <wp:docPr id="130" name="图片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图片 13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50060" cy="173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47DFB7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学生分小组讨论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教师引导学生分析错误的原因。学生讨论后推选代表发言。</w:t>
      </w:r>
    </w:p>
    <w:p w14:paraId="2D5BAD25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教师进一步提出问题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引导思考：大家知道了使用温</w:t>
      </w:r>
      <w:r>
        <w:rPr>
          <w:rFonts w:hint="eastAsia" w:ascii="Times New Roman" w:hAnsi="Times New Roman" w:cs="Times New Roman"/>
        </w:rPr>
        <w:t>度计常犯的几种错误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应该如何正确使用温度计呢？</w:t>
      </w:r>
    </w:p>
    <w:p w14:paraId="75FC6641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讨论后共同归纳总结：温度计的正确使用方法。</w:t>
      </w:r>
    </w:p>
    <w:p w14:paraId="1095D162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1)温度计的玻璃泡全部浸入被测的液体中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不要碰到容器底或容器壁。</w:t>
      </w:r>
    </w:p>
    <w:p w14:paraId="0F1E4E80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(2)温度计的玻璃泡浸入被测的液体后要稍等一会儿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待温度计的示数稳定后再读数。</w:t>
      </w:r>
    </w:p>
    <w:p w14:paraId="1668F3C7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(3)读数时温度计的玻璃泡要继续留在液体中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视线要与温度计内液面相平。</w:t>
      </w:r>
    </w:p>
    <w:p w14:paraId="42F19D47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探究点三：体温计</w:t>
      </w:r>
    </w:p>
    <w:p w14:paraId="262E4EF6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医生常用体温计测量人体温度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请同学们仔细观察体温计图片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思考问题。</w:t>
      </w:r>
    </w:p>
    <w:p w14:paraId="60E40E1E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多媒体出示：体温计挂图。</w:t>
      </w:r>
    </w:p>
    <w:p w14:paraId="70C66374">
      <w:pPr>
        <w:pStyle w:val="2"/>
        <w:ind w:firstLine="420" w:firstLineChars="200"/>
        <w:jc w:val="center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623695" cy="141605"/>
            <wp:effectExtent l="0" t="0" r="14605" b="10795"/>
            <wp:docPr id="131" name="图片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图片 13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23695" cy="141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69508D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学生分组讨论</w:t>
      </w:r>
      <w:r>
        <w:rPr>
          <w:rFonts w:hint="eastAsia" w:ascii="Times New Roman" w:hAnsi="Times New Roman" w:cs="Times New Roman"/>
        </w:rPr>
        <w:t>：</w:t>
      </w:r>
    </w:p>
    <w:p w14:paraId="181BAE77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1)体温计与实验室用的温度计的构造有什么不同？体温计的构造有什么特点？</w:t>
      </w:r>
    </w:p>
    <w:p w14:paraId="67DCA890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(2)体温计可以离开人体读数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为什么？为什么使用体温计前先要拿着向下甩？</w:t>
      </w:r>
    </w:p>
    <w:p w14:paraId="1C0ADB09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教师进一步根据问题引导学生观察、讨论来得出结论。</w:t>
      </w:r>
    </w:p>
    <w:p w14:paraId="616E7CA2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学生总结：</w:t>
      </w:r>
    </w:p>
    <w:p w14:paraId="794228DC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(1)体温计里面的细管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比实验室用的温度计更细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而且在玻璃泡和直玻璃管之间有非常细的弯曲缩口。玻璃管非常细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当玻璃泡内的水银有微小的膨胀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玻璃管内的水银柱会有明显变化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因而更精确。</w:t>
      </w:r>
    </w:p>
    <w:p w14:paraId="74B9F2D5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(2)当体温计离开人体时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水银变冷收缩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水银柱在缩口处断开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不能退回玻璃泡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所以仍指示原来的温度。重新使用体温</w:t>
      </w:r>
      <w:r>
        <w:rPr>
          <w:rFonts w:hint="eastAsia" w:ascii="Times New Roman" w:hAnsi="Times New Roman" w:cs="Times New Roman"/>
        </w:rPr>
        <w:t>计时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必须拿着体温计用力往下甩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让水银再回到玻璃泡里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这样才能使用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否则测量出的温度不准确。</w:t>
      </w:r>
    </w:p>
    <w:p w14:paraId="62C68E3B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探究点四　气温变化与人类生活</w:t>
      </w:r>
    </w:p>
    <w:p w14:paraId="553C654A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阅读课本P93～P94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了解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热岛效应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。尝试调查热岛效应的成因。</w:t>
      </w:r>
    </w:p>
    <w:p w14:paraId="2AB905F6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eastAsia="黑体" w:cs="Times New Roman"/>
        </w:rPr>
        <w:t>板书设计</w:t>
      </w:r>
    </w:p>
    <w:p w14:paraId="541EEAD9">
      <w:pPr>
        <w:pStyle w:val="2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hint="eastAsia" w:ascii="Times New Roman" w:hAnsi="Times New Roman" w:eastAsia="黑体" w:cs="Times New Roman"/>
        </w:rPr>
        <w:t>4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eastAsia="黑体" w:cs="Times New Roman"/>
        </w:rPr>
        <w:t>1</w:t>
      </w:r>
      <w:r>
        <w:rPr>
          <w:rFonts w:ascii="Times New Roman" w:hAnsi="Times New Roman" w:eastAsia="黑体" w:cs="Times New Roman"/>
        </w:rPr>
        <w:t>　从全球变暖谈起</w:t>
      </w:r>
    </w:p>
    <w:p w14:paraId="0E267DC5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温度计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eq \b\lc\{(\a\vs4\al\co1(工作原理：液体热胀冷缩,构造：玻璃外壳、细管、玻璃泡、,　　液体、刻度及符号,测量范围、分度值)) </w:instrText>
      </w:r>
      <w:r>
        <w:rPr>
          <w:rFonts w:ascii="Times New Roman" w:hAnsi="Times New Roman" w:cs="Times New Roman"/>
        </w:rPr>
        <w:fldChar w:fldCharType="end"/>
      </w:r>
    </w:p>
    <w:p w14:paraId="781F1C15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2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摄氏温度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eq \b\lc\{(\a\vs4\al\co1(符号：</w:instrText>
      </w:r>
      <w:r>
        <w:rPr>
          <w:rFonts w:hint="eastAsia" w:ascii="Times New Roman" w:hAnsi="Times New Roman" w:cs="Times New Roman"/>
          <w:i/>
        </w:rPr>
        <w:instrText xml:space="preserve">t</w:instrText>
      </w:r>
      <w:r>
        <w:rPr>
          <w:rFonts w:hint="eastAsia"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</w:rPr>
        <w:instrText xml:space="preserve">单位：摄氏度（</w:instrText>
      </w:r>
      <w:r>
        <w:rPr>
          <w:rFonts w:hAnsi="宋体" w:cs="Times New Roman"/>
        </w:rPr>
        <w:instrText xml:space="preserve">℃</w:instrText>
      </w:r>
      <w:r>
        <w:rPr>
          <w:rFonts w:ascii="Times New Roman" w:hAnsi="Times New Roman" w:cs="Times New Roman"/>
        </w:rPr>
        <w:instrText xml:space="preserve">）,规定：在1个标准大气压下</w:instrText>
      </w:r>
      <w:r>
        <w:rPr>
          <w:rFonts w:hint="eastAsia" w:ascii="Times New Roman" w:hAnsi="Times New Roman" w:eastAsia="MingLiU_HKSCS" w:cs="Times New Roman"/>
        </w:rPr>
        <w:instrText xml:space="preserve">，</w:instrText>
      </w:r>
      <w:r>
        <w:rPr>
          <w:rFonts w:ascii="Times New Roman" w:hAnsi="Times New Roman" w:cs="Times New Roman"/>
        </w:rPr>
        <w:instrText xml:space="preserve">冰水,    混合物的温度规定为0摄氏,    度；纯水沸腾时的温度规定,    为100摄氏度)) </w:instrText>
      </w:r>
      <w:r>
        <w:rPr>
          <w:rFonts w:ascii="Times New Roman" w:hAnsi="Times New Roman" w:cs="Times New Roman"/>
        </w:rPr>
        <w:fldChar w:fldCharType="end"/>
      </w:r>
    </w:p>
    <w:p w14:paraId="5A4DBDE0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3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温度计的使用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eq \b\lc\{(\a\vs4\al\co1(会认：测量范围、分度值、零刻度,会放：温度计的玻璃泡要全部,　　浸在液体中</w:instrText>
      </w:r>
      <w:r>
        <w:rPr>
          <w:rFonts w:hint="eastAsia" w:ascii="Times New Roman" w:hAnsi="Times New Roman" w:eastAsia="MingLiU_HKSCS" w:cs="Times New Roman"/>
        </w:rPr>
        <w:instrText xml:space="preserve">，</w:instrText>
      </w:r>
      <w:r>
        <w:rPr>
          <w:rFonts w:ascii="Times New Roman" w:hAnsi="Times New Roman" w:cs="Times New Roman"/>
        </w:rPr>
        <w:instrText xml:space="preserve">不要接触,　　容器的底或壁,会读：示数稳定时读数</w:instrText>
      </w:r>
      <w:r>
        <w:rPr>
          <w:rFonts w:hint="eastAsia" w:ascii="Times New Roman" w:hAnsi="Times New Roman" w:eastAsia="MingLiU_HKSCS" w:cs="Times New Roman"/>
        </w:rPr>
        <w:instrText xml:space="preserve">，</w:instrText>
      </w:r>
      <w:r>
        <w:rPr>
          <w:rFonts w:ascii="Times New Roman" w:hAnsi="Times New Roman" w:cs="Times New Roman"/>
        </w:rPr>
        <w:instrText xml:space="preserve">不能,　　离开被测物体,会看：视线与温度计内液面相</w:instrText>
      </w:r>
      <w:r>
        <w:rPr>
          <w:rFonts w:hint="eastAsia" w:ascii="Times New Roman" w:hAnsi="Times New Roman" w:cs="Times New Roman"/>
        </w:rPr>
        <w:instrText xml:space="preserve">平</w:instrText>
      </w:r>
      <w:r>
        <w:rPr>
          <w:rFonts w:ascii="Times New Roman" w:hAnsi="Times New Roman" w:cs="Times New Roman"/>
        </w:rPr>
        <w:instrText xml:space="preserve">)) </w:instrText>
      </w:r>
      <w:r>
        <w:rPr>
          <w:rFonts w:ascii="Times New Roman" w:hAnsi="Times New Roman" w:cs="Times New Roman"/>
        </w:rPr>
        <w:fldChar w:fldCharType="end"/>
      </w:r>
    </w:p>
    <w:p w14:paraId="116118D0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4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体温计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eq \b\lc\{(\a\vs4\al\co1(构造特点：缩口,使用方法：使用前要用力往下甩；可以,    离开被测物体读数)) </w:instrText>
      </w:r>
      <w:r>
        <w:rPr>
          <w:rFonts w:ascii="Times New Roman" w:hAnsi="Times New Roman" w:cs="Times New Roman"/>
        </w:rPr>
        <w:fldChar w:fldCharType="end"/>
      </w:r>
    </w:p>
    <w:p w14:paraId="636E6A39">
      <w:pPr>
        <w:pStyle w:val="2"/>
        <w:ind w:firstLine="420" w:firstLineChars="200"/>
        <w:jc w:val="both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3121660" cy="252095"/>
            <wp:effectExtent l="0" t="0" r="2540" b="14605"/>
            <wp:docPr id="132" name="图片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图片 14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21660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5484B2"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本节课贴近生活、应用性强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能激发学生积极的思维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让学生经历科学探究的过程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培养提出问题的意识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学会科学辩证地看待问题。一堂课要培养学生什么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学法的指导应贯穿全程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如何让某一种能力的培养突显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在课堂中对教材的处理应是有所舍弃、有所加强。</w:t>
      </w:r>
    </w:p>
    <w:p w14:paraId="7ECE2C09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D528A7">
    <w:pPr>
      <w:pStyle w:val="4"/>
      <w:rPr>
        <w:rFonts w:hint="eastAsia"/>
      </w:rPr>
    </w:pPr>
    <w:r>
      <w:rPr>
        <w:rFonts w:hint="eastAsia"/>
      </w:rPr>
      <w:t>梯田文化    教辅专家                               《课堂点睛》 《课堂内外》 《中考新航线》</w:t>
    </w:r>
  </w:p>
  <w:p w14:paraId="4D75E21F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  <w:docVar w:name="KSO_WPS_MARK_KEY" w:val="97ce0856-486f-4ec1-84ef-1eb029f4c826"/>
  </w:docVars>
  <w:rsids>
    <w:rsidRoot w:val="08FE782D"/>
    <w:rsid w:val="08FE782D"/>
    <w:rsid w:val="28DD6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hAnsi="Courier New" w:cs="Courier New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&#37325;&#38590;&#28857;.TIF" TargetMode="Externa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2324</Words>
  <Characters>2390</Characters>
  <Lines>0</Lines>
  <Paragraphs>0</Paragraphs>
  <TotalTime>0</TotalTime>
  <ScaleCrop>false</ScaleCrop>
  <LinksUpToDate>false</LinksUpToDate>
  <CharactersWithSpaces>2431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2024-07-19T08:37:00Z</dcterms:created>
  <dc:creator>虾仁猪心</dc:creator>
  <cp:lastModifiedBy>Administrator</cp:lastModifiedBy>
  <dcterms:modified xsi:type="dcterms:W3CDTF">2024-09-04T06:23:19Z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461BE4D42E544FBF822153032545C235_11</vt:lpwstr>
  </property>
</Properties>
</file>